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4B78FF" w:rsidRDefault="00155A0B" w:rsidP="00522A48">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bCs/>
          <w:sz w:val="32"/>
          <w:szCs w:val="32"/>
        </w:rPr>
      </w:pPr>
      <w:r w:rsidRPr="004B78FF">
        <w:rPr>
          <w:rFonts w:asciiTheme="minorHAnsi" w:hAnsiTheme="minorHAnsi"/>
          <w:b/>
          <w:bCs/>
          <w:sz w:val="32"/>
          <w:szCs w:val="32"/>
        </w:rPr>
        <w:t>Privacy Notice</w:t>
      </w:r>
    </w:p>
    <w:p w:rsidR="004D5CF0" w:rsidRPr="004B78FF" w:rsidRDefault="004D5CF0" w:rsidP="00522A48">
      <w:pPr>
        <w:pStyle w:val="Default"/>
        <w:jc w:val="center"/>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10"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1"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522A48" w:rsidRDefault="00155A0B" w:rsidP="00F60DE0">
      <w:pPr>
        <w:autoSpaceDE w:val="0"/>
        <w:autoSpaceDN w:val="0"/>
        <w:adjustRightInd w:val="0"/>
        <w:spacing w:after="0" w:line="240" w:lineRule="auto"/>
        <w:jc w:val="both"/>
        <w:rPr>
          <w:rFonts w:eastAsia="Calibri" w:cs="Arial"/>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r w:rsidR="00522A48">
        <w:rPr>
          <w:rFonts w:eastAsia="Calibri" w:cs="Arial"/>
        </w:rPr>
        <w:t xml:space="preserve">- </w:t>
      </w:r>
    </w:p>
    <w:p w:rsidR="00522A48" w:rsidRDefault="00522A48" w:rsidP="00F60DE0">
      <w:pPr>
        <w:autoSpaceDE w:val="0"/>
        <w:autoSpaceDN w:val="0"/>
        <w:adjustRightInd w:val="0"/>
        <w:spacing w:after="0" w:line="240" w:lineRule="auto"/>
        <w:jc w:val="both"/>
        <w:rPr>
          <w:rFonts w:eastAsia="Calibri" w:cs="Arial"/>
        </w:rPr>
      </w:pPr>
    </w:p>
    <w:p w:rsidR="00522A48" w:rsidRDefault="00F12C84" w:rsidP="00F60DE0">
      <w:pPr>
        <w:autoSpaceDE w:val="0"/>
        <w:autoSpaceDN w:val="0"/>
        <w:adjustRightInd w:val="0"/>
        <w:spacing w:after="0" w:line="240" w:lineRule="auto"/>
        <w:jc w:val="both"/>
        <w:rPr>
          <w:rFonts w:eastAsia="Calibri" w:cs="Arial"/>
        </w:rPr>
      </w:pPr>
      <w:hyperlink r:id="rId12"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p>
    <w:p w:rsidR="00522A48" w:rsidRDefault="00522A48" w:rsidP="00F60DE0">
      <w:pPr>
        <w:autoSpaceDE w:val="0"/>
        <w:autoSpaceDN w:val="0"/>
        <w:adjustRightInd w:val="0"/>
        <w:spacing w:after="0" w:line="240" w:lineRule="auto"/>
        <w:jc w:val="both"/>
        <w:rPr>
          <w:rFonts w:eastAsia="Calibri" w:cs="Arial"/>
        </w:rPr>
      </w:pPr>
    </w:p>
    <w:p w:rsidR="00155A0B" w:rsidRPr="00522A48" w:rsidRDefault="00155A0B" w:rsidP="00522A48">
      <w:pPr>
        <w:pStyle w:val="ListParagraph"/>
        <w:numPr>
          <w:ilvl w:val="0"/>
          <w:numId w:val="4"/>
        </w:numPr>
        <w:autoSpaceDE w:val="0"/>
        <w:autoSpaceDN w:val="0"/>
        <w:adjustRightInd w:val="0"/>
        <w:spacing w:after="0" w:line="240" w:lineRule="auto"/>
        <w:ind w:left="0" w:firstLine="0"/>
        <w:jc w:val="both"/>
        <w:rPr>
          <w:rFonts w:cs="Calibri"/>
          <w:color w:val="000000"/>
        </w:rPr>
      </w:pPr>
      <w:proofErr w:type="gramStart"/>
      <w:r w:rsidRPr="00522A48">
        <w:rPr>
          <w:rFonts w:cs="Calibri"/>
          <w:color w:val="000000"/>
        </w:rPr>
        <w:t>applies</w:t>
      </w:r>
      <w:proofErr w:type="gramEnd"/>
      <w:r w:rsidRPr="00522A48">
        <w:rPr>
          <w:rFonts w:cs="Calibri"/>
          <w:color w:val="000000"/>
        </w:rPr>
        <w:t xml:space="preserve"> to all NHS staff and they are required to protect your information, inform you of how your information will be used, and allow you to decide if and how your information can be shared. All our staff </w:t>
      </w:r>
      <w:proofErr w:type="gramStart"/>
      <w:r w:rsidRPr="00522A48">
        <w:rPr>
          <w:rFonts w:cs="Calibri"/>
          <w:color w:val="000000"/>
        </w:rPr>
        <w:t>are</w:t>
      </w:r>
      <w:proofErr w:type="gramEnd"/>
      <w:r w:rsidRPr="00522A48">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522A48">
        <w:rPr>
          <w:rFonts w:cs="Arial"/>
          <w:color w:val="333333"/>
        </w:rPr>
        <w:t>Dr Hayden Ellis</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522A48">
        <w:rPr>
          <w:rFonts w:cs="Arial"/>
        </w:rPr>
        <w:t>Dr Fiona McConnell</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3"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 xml:space="preserve">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w:t>
      </w:r>
      <w:r w:rsidRPr="00A93784">
        <w:lastRenderedPageBreak/>
        <w:t>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 breast-feeding status with NHS</w:t>
      </w:r>
      <w:r w:rsidR="00522A48">
        <w:rPr>
          <w:rFonts w:asciiTheme="minorHAnsi" w:hAnsiTheme="minorHAnsi"/>
          <w:sz w:val="22"/>
          <w:szCs w:val="22"/>
        </w:rPr>
        <w:t xml:space="preserve"> County Durham and Darlington</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Default="009573F4" w:rsidP="009573F4">
      <w:pPr>
        <w:spacing w:after="0" w:line="240" w:lineRule="auto"/>
        <w:rPr>
          <w:sz w:val="23"/>
          <w:szCs w:val="23"/>
        </w:rPr>
      </w:pPr>
    </w:p>
    <w:p w:rsidR="00F12C84" w:rsidRDefault="00F12C84" w:rsidP="009573F4">
      <w:pPr>
        <w:spacing w:after="0" w:line="240" w:lineRule="auto"/>
        <w:rPr>
          <w:sz w:val="23"/>
          <w:szCs w:val="23"/>
        </w:rPr>
      </w:pPr>
    </w:p>
    <w:p w:rsidR="00F12C84" w:rsidRPr="004B78FF" w:rsidRDefault="00F12C8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522A48">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522A48" w:rsidRPr="00A93784" w:rsidRDefault="00522A48" w:rsidP="00CC4080">
      <w:pPr>
        <w:pStyle w:val="Default"/>
        <w:jc w:val="both"/>
        <w:rPr>
          <w:rFonts w:asciiTheme="minorHAnsi" w:hAnsiTheme="minorHAnsi"/>
          <w:sz w:val="22"/>
          <w:szCs w:val="22"/>
        </w:rPr>
      </w:pPr>
    </w:p>
    <w:p w:rsidR="00155A0B" w:rsidRPr="00A93784" w:rsidRDefault="00F12C84" w:rsidP="00CC4080">
      <w:pPr>
        <w:pStyle w:val="Default"/>
        <w:jc w:val="both"/>
        <w:rPr>
          <w:rFonts w:asciiTheme="minorHAnsi" w:hAnsiTheme="minorHAnsi"/>
          <w:sz w:val="22"/>
          <w:szCs w:val="22"/>
        </w:rPr>
      </w:pPr>
      <w:hyperlink r:id="rId14"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Default="00CC4080" w:rsidP="00155A0B">
      <w:pPr>
        <w:pStyle w:val="Default"/>
        <w:rPr>
          <w:rFonts w:asciiTheme="minorHAnsi" w:hAnsiTheme="minorHAnsi"/>
          <w:sz w:val="22"/>
          <w:szCs w:val="22"/>
        </w:rPr>
      </w:pPr>
    </w:p>
    <w:p w:rsidR="00F12C84" w:rsidRDefault="00F12C84" w:rsidP="00155A0B">
      <w:pPr>
        <w:pStyle w:val="Default"/>
        <w:rPr>
          <w:rFonts w:asciiTheme="minorHAnsi" w:hAnsiTheme="minorHAnsi"/>
          <w:sz w:val="22"/>
          <w:szCs w:val="22"/>
        </w:rPr>
      </w:pPr>
    </w:p>
    <w:p w:rsidR="00F12C84" w:rsidRPr="00A93784" w:rsidRDefault="00F12C84"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522A48"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522A48" w:rsidRPr="00522A48">
        <w:rPr>
          <w:rFonts w:asciiTheme="minorHAnsi" w:hAnsiTheme="minorHAnsi"/>
          <w:sz w:val="22"/>
          <w:szCs w:val="22"/>
        </w:rPr>
        <w:t xml:space="preserve">North Durham </w:t>
      </w:r>
      <w:r w:rsidRPr="00A93784">
        <w:rPr>
          <w:rFonts w:asciiTheme="minorHAnsi" w:hAnsiTheme="minorHAnsi"/>
          <w:sz w:val="22"/>
          <w:szCs w:val="22"/>
        </w:rPr>
        <w:t>Clinical Commissioning Group</w:t>
      </w:r>
      <w:r w:rsidR="00522A48">
        <w:rPr>
          <w:rFonts w:asciiTheme="minorHAnsi" w:hAnsiTheme="minorHAnsi"/>
          <w:sz w:val="22"/>
          <w:szCs w:val="22"/>
        </w:rPr>
        <w:t xml:space="preserve"> (CCG)</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p>
    <w:p w:rsidR="00522A48" w:rsidRDefault="00522A48" w:rsidP="00026A67">
      <w:pPr>
        <w:pStyle w:val="Default"/>
        <w:jc w:val="both"/>
        <w:rPr>
          <w:rFonts w:asciiTheme="minorHAnsi" w:hAnsiTheme="minorHAnsi"/>
          <w:sz w:val="22"/>
          <w:szCs w:val="22"/>
        </w:rPr>
      </w:pPr>
    </w:p>
    <w:p w:rsidR="00026A67" w:rsidRPr="00A93784" w:rsidRDefault="00F12C84" w:rsidP="00026A67">
      <w:pPr>
        <w:pStyle w:val="Default"/>
        <w:jc w:val="both"/>
        <w:rPr>
          <w:rFonts w:asciiTheme="minorHAnsi" w:hAnsiTheme="minorHAnsi"/>
          <w:sz w:val="22"/>
          <w:szCs w:val="22"/>
        </w:rPr>
      </w:pPr>
      <w:hyperlink r:id="rId15"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w:t>
      </w:r>
      <w:r w:rsidRPr="00A93784">
        <w:rPr>
          <w:rFonts w:asciiTheme="minorHAnsi" w:hAnsiTheme="minorHAnsi"/>
          <w:sz w:val="22"/>
          <w:szCs w:val="22"/>
        </w:rPr>
        <w:lastRenderedPageBreak/>
        <w:t xml:space="preserve">out of having an SCR please </w:t>
      </w:r>
      <w:r w:rsidRPr="00522A48">
        <w:rPr>
          <w:rFonts w:asciiTheme="minorHAnsi" w:hAnsiTheme="minorHAnsi"/>
          <w:sz w:val="22"/>
          <w:szCs w:val="22"/>
        </w:rPr>
        <w:t>return a completed opt-out form to the practice</w:t>
      </w:r>
      <w:r w:rsidR="00522A48">
        <w:rPr>
          <w:rFonts w:asciiTheme="minorHAnsi" w:hAnsiTheme="minorHAnsi"/>
          <w:sz w:val="22"/>
          <w:szCs w:val="22"/>
        </w:rPr>
        <w:t xml:space="preserve"> (the following embedded document is a SCR opt out form):</w:t>
      </w:r>
    </w:p>
    <w:p w:rsidR="00EA7C1A" w:rsidRDefault="00EA7C1A" w:rsidP="00155A0B">
      <w:pPr>
        <w:pStyle w:val="Default"/>
        <w:rPr>
          <w:rFonts w:asciiTheme="minorHAnsi" w:hAnsiTheme="minorHAnsi"/>
          <w:sz w:val="22"/>
          <w:szCs w:val="22"/>
        </w:rPr>
      </w:pPr>
    </w:p>
    <w:p w:rsidR="00522A48" w:rsidRPr="00A93784" w:rsidRDefault="00522A48" w:rsidP="00155A0B">
      <w:pPr>
        <w:pStyle w:val="Default"/>
        <w:rPr>
          <w:rFonts w:asciiTheme="minorHAnsi" w:hAnsiTheme="minorHAnsi"/>
          <w:sz w:val="22"/>
          <w:szCs w:val="22"/>
        </w:rPr>
      </w:pPr>
      <w:r>
        <w:rPr>
          <w:rFonts w:asciiTheme="minorHAnsi" w:hAnsiTheme="minorHAnsi"/>
          <w:sz w:val="22"/>
          <w:szCs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6" o:title=""/>
          </v:shape>
          <o:OLEObject Type="Embed" ProgID="AcroExch.Document.DC" ShapeID="_x0000_i1025" DrawAspect="Icon" ObjectID="_1644313115" r:id="rId17"/>
        </w:object>
      </w: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lastRenderedPageBreak/>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522A48" w:rsidRDefault="00522A48" w:rsidP="005509A0">
      <w:pPr>
        <w:spacing w:after="0" w:line="240" w:lineRule="auto"/>
        <w:rPr>
          <w:rFonts w:eastAsia="Calibri" w:cs="Arial"/>
          <w:b/>
          <w:sz w:val="28"/>
          <w:szCs w:val="28"/>
        </w:rPr>
      </w:pP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522A48" w:rsidRDefault="00A93784" w:rsidP="00A93784">
      <w:pPr>
        <w:spacing w:after="0" w:line="240" w:lineRule="auto"/>
        <w:jc w:val="both"/>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w:t>
      </w:r>
    </w:p>
    <w:p w:rsidR="00522A48" w:rsidRDefault="00522A48" w:rsidP="00A93784">
      <w:pPr>
        <w:spacing w:after="0" w:line="240" w:lineRule="auto"/>
        <w:jc w:val="both"/>
      </w:pPr>
    </w:p>
    <w:p w:rsidR="00A93784" w:rsidRPr="004B78FF" w:rsidRDefault="00F12C84" w:rsidP="00A93784">
      <w:pPr>
        <w:spacing w:after="0" w:line="240" w:lineRule="auto"/>
        <w:jc w:val="both"/>
        <w:rPr>
          <w:lang w:val="en"/>
        </w:rPr>
      </w:pPr>
      <w:hyperlink r:id="rId18" w:history="1">
        <w:r w:rsidR="00A93784"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9"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w:t>
      </w:r>
      <w:r w:rsidRPr="005509A0">
        <w:rPr>
          <w:rFonts w:eastAsia="Calibri" w:cs="Arial"/>
        </w:rPr>
        <w:lastRenderedPageBreak/>
        <w:t>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w:t>
      </w:r>
      <w:r w:rsidRPr="005509A0">
        <w:rPr>
          <w:rFonts w:eastAsia="Calibri" w:cs="Arial"/>
        </w:rPr>
        <w:lastRenderedPageBreak/>
        <w:t xml:space="preserve">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If you have concerns or are unhappy about any of our services, please contact the</w:t>
      </w:r>
      <w:r w:rsidR="00522A48">
        <w:rPr>
          <w:rFonts w:cs="Arial"/>
          <w:color w:val="000000"/>
        </w:rPr>
        <w:t xml:space="preserve"> practice’s</w:t>
      </w:r>
      <w:r w:rsidRPr="004B78FF">
        <w:rPr>
          <w:rFonts w:cs="Arial"/>
          <w:color w:val="000000"/>
        </w:rPr>
        <w:t xml:space="preserve"> </w:t>
      </w:r>
      <w:r w:rsidR="00522A48">
        <w:rPr>
          <w:rFonts w:cs="Arial"/>
          <w:color w:val="000000"/>
        </w:rPr>
        <w:t xml:space="preserve">Business </w:t>
      </w:r>
      <w:r w:rsidRPr="004B78FF">
        <w:rPr>
          <w:rFonts w:cs="Arial"/>
          <w:color w:val="000000"/>
        </w:rPr>
        <w:t>Manager</w:t>
      </w:r>
      <w:r w:rsidR="00522A48">
        <w:rPr>
          <w:rFonts w:cs="Arial"/>
          <w:color w:val="000000"/>
        </w:rPr>
        <w:t>, Martin Bell</w:t>
      </w:r>
      <w:r w:rsidRPr="004B78FF">
        <w:rPr>
          <w:rFonts w:cs="Arial"/>
          <w:color w:val="000000"/>
        </w:rPr>
        <w:t xml:space="preserve">.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522A48" w:rsidRDefault="00522A48" w:rsidP="00F44FE5">
      <w:pPr>
        <w:autoSpaceDE w:val="0"/>
        <w:autoSpaceDN w:val="0"/>
        <w:adjustRightInd w:val="0"/>
        <w:spacing w:after="0" w:line="240" w:lineRule="auto"/>
        <w:jc w:val="both"/>
        <w:rPr>
          <w:rFonts w:cs="Arial"/>
          <w:color w:val="000000"/>
        </w:rPr>
      </w:pP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522A48" w:rsidP="00F44FE5">
      <w:pPr>
        <w:autoSpaceDE w:val="0"/>
        <w:autoSpaceDN w:val="0"/>
        <w:adjustRightInd w:val="0"/>
        <w:spacing w:after="0" w:line="240" w:lineRule="auto"/>
        <w:jc w:val="both"/>
        <w:rPr>
          <w:rFonts w:cs="Arial"/>
          <w:color w:val="000000"/>
        </w:rPr>
      </w:pPr>
      <w:r>
        <w:rPr>
          <w:rFonts w:cs="Arial"/>
          <w:color w:val="000000"/>
        </w:rPr>
        <w:t xml:space="preserve">Wycliffe House, </w:t>
      </w:r>
      <w:r w:rsidR="00B650BA">
        <w:rPr>
          <w:rFonts w:cs="Arial"/>
          <w:color w:val="000000"/>
        </w:rPr>
        <w:t>Water Lane</w:t>
      </w:r>
      <w:r>
        <w:rPr>
          <w:rFonts w:cs="Arial"/>
          <w:color w:val="000000"/>
        </w:rPr>
        <w:t xml:space="preserve">, Wilmslow, Cheshire, </w:t>
      </w:r>
      <w:r w:rsidR="00F44FE5"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0"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Default="005509A0" w:rsidP="005509A0">
      <w:pPr>
        <w:pStyle w:val="Default"/>
        <w:rPr>
          <w:rFonts w:asciiTheme="minorHAnsi" w:hAnsiTheme="minorHAnsi"/>
          <w:sz w:val="23"/>
          <w:szCs w:val="23"/>
        </w:rPr>
      </w:pPr>
    </w:p>
    <w:p w:rsidR="00F12C84" w:rsidRDefault="00F12C84" w:rsidP="005509A0">
      <w:pPr>
        <w:pStyle w:val="Default"/>
        <w:rPr>
          <w:rFonts w:asciiTheme="minorHAnsi" w:hAnsiTheme="minorHAnsi"/>
          <w:sz w:val="23"/>
          <w:szCs w:val="23"/>
        </w:rPr>
      </w:pPr>
    </w:p>
    <w:p w:rsidR="00F12C84" w:rsidRPr="004B78FF" w:rsidRDefault="00F12C84"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lastRenderedPageBreak/>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w:t>
      </w:r>
      <w:r w:rsidR="00F12C84">
        <w:rPr>
          <w:sz w:val="23"/>
          <w:szCs w:val="23"/>
        </w:rPr>
        <w:t xml:space="preserve">created September 2018 and </w:t>
      </w:r>
      <w:r w:rsidRPr="004B78FF">
        <w:rPr>
          <w:sz w:val="23"/>
          <w:szCs w:val="23"/>
        </w:rPr>
        <w:t xml:space="preserve">last reviewed in </w:t>
      </w:r>
      <w:r w:rsidR="00F12C84">
        <w:rPr>
          <w:sz w:val="23"/>
          <w:szCs w:val="23"/>
        </w:rPr>
        <w:t>February 2020</w:t>
      </w:r>
      <w:bookmarkStart w:id="0" w:name="_GoBack"/>
      <w:bookmarkEnd w:id="0"/>
      <w:r w:rsidRPr="004B78FF">
        <w:rPr>
          <w:sz w:val="23"/>
          <w:szCs w:val="23"/>
        </w:rPr>
        <w:t>.</w:t>
      </w:r>
    </w:p>
    <w:p w:rsidR="00155A0B" w:rsidRDefault="00155A0B" w:rsidP="00155A0B"/>
    <w:sectPr w:rsidR="00155A0B" w:rsidSect="00522A48">
      <w:headerReference w:type="default" r:id="rId21"/>
      <w:footerReference w:type="default" r:id="rId2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Pr="00522A48" w:rsidRDefault="001243EC" w:rsidP="00522A48">
    <w:pPr>
      <w:pStyle w:val="Footer"/>
      <w:jc w:val="right"/>
      <w:rPr>
        <w:sz w:val="18"/>
      </w:rPr>
    </w:pPr>
    <w:r w:rsidRPr="00522A48">
      <w:rPr>
        <w:sz w:val="18"/>
      </w:rPr>
      <w:t>GP Privacy Notice V1.0</w:t>
    </w:r>
  </w:p>
  <w:p w:rsidR="001243EC" w:rsidRDefault="001243EC" w:rsidP="00522A48">
    <w:pPr>
      <w:pStyle w:val="Footer"/>
      <w:jc w:val="right"/>
      <w:rPr>
        <w:sz w:val="18"/>
      </w:rPr>
    </w:pPr>
    <w:r w:rsidRPr="00522A48">
      <w:rPr>
        <w:sz w:val="18"/>
      </w:rPr>
      <w:t>September 2018</w:t>
    </w:r>
  </w:p>
  <w:p w:rsidR="00F12C84" w:rsidRDefault="00F12C84" w:rsidP="00522A48">
    <w:pPr>
      <w:pStyle w:val="Footer"/>
      <w:jc w:val="right"/>
      <w:rPr>
        <w:sz w:val="18"/>
      </w:rPr>
    </w:pPr>
    <w:r>
      <w:rPr>
        <w:sz w:val="18"/>
      </w:rPr>
      <w:t>Reviewed February 2020</w:t>
    </w:r>
  </w:p>
  <w:p w:rsidR="00522A48" w:rsidRPr="00522A48" w:rsidRDefault="00522A48" w:rsidP="00522A48">
    <w:pPr>
      <w:pStyle w:val="Footer"/>
      <w:jc w:val="right"/>
      <w:rPr>
        <w:sz w:val="18"/>
      </w:rPr>
    </w:pPr>
    <w:r w:rsidRPr="00522A48">
      <w:rPr>
        <w:sz w:val="18"/>
      </w:rPr>
      <w:t xml:space="preserve">Page </w:t>
    </w:r>
    <w:r w:rsidRPr="00522A48">
      <w:rPr>
        <w:sz w:val="18"/>
      </w:rPr>
      <w:fldChar w:fldCharType="begin"/>
    </w:r>
    <w:r w:rsidRPr="00522A48">
      <w:rPr>
        <w:sz w:val="18"/>
      </w:rPr>
      <w:instrText xml:space="preserve"> PAGE  \* Arabic  \* MERGEFORMAT </w:instrText>
    </w:r>
    <w:r w:rsidRPr="00522A48">
      <w:rPr>
        <w:sz w:val="18"/>
      </w:rPr>
      <w:fldChar w:fldCharType="separate"/>
    </w:r>
    <w:r w:rsidR="00F12C84">
      <w:rPr>
        <w:noProof/>
        <w:sz w:val="18"/>
      </w:rPr>
      <w:t>10</w:t>
    </w:r>
    <w:r w:rsidRPr="00522A48">
      <w:rPr>
        <w:sz w:val="18"/>
      </w:rPr>
      <w:fldChar w:fldCharType="end"/>
    </w:r>
    <w:r w:rsidRPr="00522A48">
      <w:rPr>
        <w:sz w:val="18"/>
      </w:rPr>
      <w:t xml:space="preserve"> of </w:t>
    </w:r>
    <w:r w:rsidRPr="00522A48">
      <w:rPr>
        <w:sz w:val="18"/>
      </w:rPr>
      <w:fldChar w:fldCharType="begin"/>
    </w:r>
    <w:r w:rsidRPr="00522A48">
      <w:rPr>
        <w:sz w:val="18"/>
      </w:rPr>
      <w:instrText xml:space="preserve"> NUMPAGES  \* Arabic  \* MERGEFORMAT </w:instrText>
    </w:r>
    <w:r w:rsidRPr="00522A48">
      <w:rPr>
        <w:sz w:val="18"/>
      </w:rPr>
      <w:fldChar w:fldCharType="separate"/>
    </w:r>
    <w:r w:rsidR="00F12C84">
      <w:rPr>
        <w:noProof/>
        <w:sz w:val="18"/>
      </w:rPr>
      <w:t>10</w:t>
    </w:r>
    <w:r w:rsidRPr="00522A4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Sacriston Surgery</w:t>
    </w:r>
  </w:p>
  <w:p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 xml:space="preserve">Front Street </w:t>
    </w:r>
    <w:r w:rsidR="00F12C84">
      <w:rPr>
        <w:sz w:val="28"/>
      </w:rPr>
      <w:t>-</w:t>
    </w:r>
    <w:r w:rsidRPr="00522A48">
      <w:rPr>
        <w:sz w:val="28"/>
      </w:rPr>
      <w:t xml:space="preserve"> Sacriston </w:t>
    </w:r>
    <w:r w:rsidR="00F12C84">
      <w:rPr>
        <w:sz w:val="28"/>
      </w:rPr>
      <w:t>- Co. Durham -</w:t>
    </w:r>
    <w:r w:rsidRPr="00522A48">
      <w:rPr>
        <w:sz w:val="28"/>
      </w:rPr>
      <w:t xml:space="preserve"> DH7 6JW</w:t>
    </w:r>
  </w:p>
  <w:p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Tel. 0191 371 0232</w:t>
    </w:r>
  </w:p>
  <w:p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www.sacristonsurgery.co.uk</w:t>
    </w:r>
  </w:p>
  <w:p w:rsidR="00522A48" w:rsidRDefault="00522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A82C40"/>
    <w:multiLevelType w:val="hybridMultilevel"/>
    <w:tmpl w:val="5CB2762C"/>
    <w:lvl w:ilvl="0" w:tplc="72F473D6">
      <w:numFmt w:val="bullet"/>
      <w:lvlText w:val="-"/>
      <w:lvlJc w:val="left"/>
      <w:pPr>
        <w:ind w:left="360" w:hanging="360"/>
      </w:pPr>
      <w:rPr>
        <w:rFonts w:ascii="Calibri" w:eastAsia="Calibri" w:hAnsi="Calibri"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E12351"/>
    <w:multiLevelType w:val="hybridMultilevel"/>
    <w:tmpl w:val="4492E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237D8B"/>
    <w:rsid w:val="002B435A"/>
    <w:rsid w:val="002E76E8"/>
    <w:rsid w:val="00357102"/>
    <w:rsid w:val="00392ACF"/>
    <w:rsid w:val="004B78FF"/>
    <w:rsid w:val="004C36E4"/>
    <w:rsid w:val="004D5CF0"/>
    <w:rsid w:val="00515C95"/>
    <w:rsid w:val="00522A48"/>
    <w:rsid w:val="005509A0"/>
    <w:rsid w:val="006423FA"/>
    <w:rsid w:val="006F0239"/>
    <w:rsid w:val="00751CAF"/>
    <w:rsid w:val="008C66BF"/>
    <w:rsid w:val="00955DF3"/>
    <w:rsid w:val="009573F4"/>
    <w:rsid w:val="00A77713"/>
    <w:rsid w:val="00A93784"/>
    <w:rsid w:val="00A96210"/>
    <w:rsid w:val="00B650BA"/>
    <w:rsid w:val="00BA2373"/>
    <w:rsid w:val="00C70831"/>
    <w:rsid w:val="00CC4080"/>
    <w:rsid w:val="00D959BA"/>
    <w:rsid w:val="00E70428"/>
    <w:rsid w:val="00E80D4A"/>
    <w:rsid w:val="00EA7C1A"/>
    <w:rsid w:val="00F12C84"/>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about-the-ico/what-we-do/register-of-data-controllers/" TargetMode="External"/><Relationship Id="rId18"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digital.nhs.uk/article/4963/What-we-colle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ngland.nhs.uk/ourwork/tsd/ig/risk-stratification%20/" TargetMode="External"/><Relationship Id="rId23" Type="http://schemas.openxmlformats.org/officeDocument/2006/relationships/fontTable" Target="fontTable.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s://ico.org.uk/for-the-public/personal-information/" TargetMode="External"/><Relationship Id="rId4" Type="http://schemas.microsoft.com/office/2007/relationships/stylesWithEffects" Target="stylesWithEffects.xml"/><Relationship Id="rId9"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92DE-C90D-4FD6-AA1E-DF890CED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4338</Words>
  <Characters>24732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Bell Martin</cp:lastModifiedBy>
  <cp:revision>2</cp:revision>
  <dcterms:created xsi:type="dcterms:W3CDTF">2020-02-27T12:52:00Z</dcterms:created>
  <dcterms:modified xsi:type="dcterms:W3CDTF">2020-02-27T12:52:00Z</dcterms:modified>
</cp:coreProperties>
</file>